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49828" w14:textId="34220880" w:rsidR="008A4C09" w:rsidRDefault="002A7EF7" w:rsidP="002A7EF7">
      <w:pPr>
        <w:jc w:val="center"/>
        <w:rPr>
          <w:b/>
          <w:bCs/>
          <w:u w:val="single"/>
        </w:rPr>
      </w:pPr>
      <w:r>
        <w:rPr>
          <w:b/>
          <w:bCs/>
          <w:u w:val="single"/>
        </w:rPr>
        <w:t>C21-0</w:t>
      </w:r>
      <w:r w:rsidR="00021275">
        <w:rPr>
          <w:b/>
          <w:bCs/>
          <w:u w:val="single"/>
        </w:rPr>
        <w:t>10</w:t>
      </w:r>
      <w:r>
        <w:rPr>
          <w:b/>
          <w:bCs/>
          <w:u w:val="single"/>
        </w:rPr>
        <w:t>-</w:t>
      </w:r>
      <w:r w:rsidR="00021275">
        <w:rPr>
          <w:b/>
          <w:bCs/>
          <w:u w:val="single"/>
        </w:rPr>
        <w:t>O</w:t>
      </w:r>
      <w:r>
        <w:rPr>
          <w:b/>
          <w:bCs/>
          <w:u w:val="single"/>
        </w:rPr>
        <w:t xml:space="preserve"> </w:t>
      </w:r>
      <w:r w:rsidR="00021275">
        <w:rPr>
          <w:b/>
          <w:bCs/>
          <w:u w:val="single"/>
        </w:rPr>
        <w:t>Snow Plowing UW Milwaukee Waukesha Campus</w:t>
      </w:r>
      <w:r>
        <w:rPr>
          <w:b/>
          <w:bCs/>
          <w:u w:val="single"/>
        </w:rPr>
        <w:t xml:space="preserve"> Q &amp; A</w:t>
      </w:r>
    </w:p>
    <w:p w14:paraId="60FAE695" w14:textId="146CC543" w:rsidR="002A7EF7" w:rsidRDefault="002A7EF7" w:rsidP="002A7EF7"/>
    <w:p w14:paraId="21B89CFA" w14:textId="6465E44A" w:rsidR="00021275" w:rsidRDefault="00021275" w:rsidP="002A7EF7">
      <w:pPr>
        <w:pStyle w:val="ListParagraph"/>
        <w:numPr>
          <w:ilvl w:val="0"/>
          <w:numId w:val="1"/>
        </w:numPr>
      </w:pPr>
      <w:r>
        <w:t xml:space="preserve">Would it be acceptable to park a large bucket loader with snow pusher on site?  </w:t>
      </w:r>
      <w:r w:rsidR="00AF31DD">
        <w:rPr>
          <w:color w:val="FF0000"/>
        </w:rPr>
        <w:t>Yes, UWW can provide a location for you to park this piece of equipment.</w:t>
      </w:r>
    </w:p>
    <w:p w14:paraId="1B2FAACE" w14:textId="77777777" w:rsidR="00021275" w:rsidRDefault="00021275" w:rsidP="00021275">
      <w:pPr>
        <w:pStyle w:val="ListParagraph"/>
      </w:pPr>
    </w:p>
    <w:p w14:paraId="787A278B" w14:textId="46B8EEF2" w:rsidR="00BC3414" w:rsidRDefault="00021275" w:rsidP="002A7EF7">
      <w:pPr>
        <w:pStyle w:val="ListParagraph"/>
        <w:numPr>
          <w:ilvl w:val="0"/>
          <w:numId w:val="1"/>
        </w:numPr>
      </w:pPr>
      <w:r>
        <w:t>Are the rates based on accumulation at the time of service , or total accumulation of an event? We are assuming it is based on time of service as defined in the language below, is this correct?  [The billable rate will be determined by the amount of accumulation present while Service Provider is on site performing services; it is NOT based on total accumulation of an event.]</w:t>
      </w:r>
      <w:r w:rsidR="002A7EF7">
        <w:t xml:space="preserve"> </w:t>
      </w:r>
      <w:r w:rsidR="00BC3414">
        <w:rPr>
          <w:color w:val="FF0000"/>
        </w:rPr>
        <w:t xml:space="preserve">The rates charged will be based on time of service which is indicated by the language on the Cost Sheet (Exhibit B)  Snow depth price based on Cost/Visit.  </w:t>
      </w:r>
    </w:p>
    <w:p w14:paraId="5C833D6D" w14:textId="77777777" w:rsidR="00BC3414" w:rsidRDefault="00BC3414" w:rsidP="00BC3414">
      <w:pPr>
        <w:pStyle w:val="ListParagraph"/>
      </w:pPr>
    </w:p>
    <w:p w14:paraId="5849DB97" w14:textId="057E4266" w:rsidR="0023682D" w:rsidRDefault="00BC3414" w:rsidP="002A7EF7">
      <w:pPr>
        <w:pStyle w:val="ListParagraph"/>
        <w:numPr>
          <w:ilvl w:val="0"/>
          <w:numId w:val="1"/>
        </w:numPr>
      </w:pPr>
      <w:r>
        <w:t>A</w:t>
      </w:r>
      <w:r w:rsidR="00021275">
        <w:t>re the roadways connecting the lots to be considered part of the lots they are closest to? (Assuming they are included?) The only roadway that is specified in the priority list is “Roadway between lots 1 &amp; 2”, are N. University Dr. and Sunkist Ave to be included (perhaps this is considered Main Entrance?)</w:t>
      </w:r>
      <w:r w:rsidR="00AF31DD">
        <w:t xml:space="preserve">  </w:t>
      </w:r>
      <w:r w:rsidR="00AF31DD">
        <w:rPr>
          <w:color w:val="FF0000"/>
        </w:rPr>
        <w:t>N. University Drive and Sunkist Avenue are not included in this scope of work.</w:t>
      </w:r>
    </w:p>
    <w:p w14:paraId="4E36A957" w14:textId="77777777" w:rsidR="00810B5E" w:rsidRDefault="00810B5E" w:rsidP="00810B5E">
      <w:pPr>
        <w:pStyle w:val="ListParagraph"/>
      </w:pPr>
    </w:p>
    <w:p w14:paraId="36E0BA30" w14:textId="1D0C3FDC" w:rsidR="0023682D" w:rsidRDefault="00810B5E" w:rsidP="0023682D">
      <w:pPr>
        <w:pStyle w:val="ListParagraph"/>
        <w:numPr>
          <w:ilvl w:val="0"/>
          <w:numId w:val="1"/>
        </w:numPr>
      </w:pPr>
      <w:r>
        <w:t>We use subcontractors to perform services and will communicate this through the RFP.  Rates could vary if awarded one lot or the entire package.  Would you be opposed to receiving two prices – 1 for the entire package and one assuming a partial award?</w:t>
      </w:r>
      <w:r w:rsidR="007401B5">
        <w:t xml:space="preserve"> </w:t>
      </w:r>
      <w:r w:rsidR="00AF31DD">
        <w:t xml:space="preserve"> </w:t>
      </w:r>
      <w:r w:rsidR="00AF31DD">
        <w:rPr>
          <w:color w:val="FF0000"/>
        </w:rPr>
        <w:t>We are not accepting multiple bids from one bidder for this RFB.</w:t>
      </w:r>
    </w:p>
    <w:p w14:paraId="013130E1" w14:textId="77777777" w:rsidR="0023682D" w:rsidRDefault="0023682D" w:rsidP="0023682D">
      <w:pPr>
        <w:pStyle w:val="ListParagraph"/>
      </w:pPr>
    </w:p>
    <w:p w14:paraId="7A754DA8" w14:textId="77777777" w:rsidR="0023682D" w:rsidRPr="002A7EF7" w:rsidRDefault="0023682D" w:rsidP="0023682D"/>
    <w:sectPr w:rsidR="0023682D" w:rsidRPr="002A7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50037"/>
    <w:multiLevelType w:val="hybridMultilevel"/>
    <w:tmpl w:val="64A6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F7"/>
    <w:rsid w:val="00021275"/>
    <w:rsid w:val="0023682D"/>
    <w:rsid w:val="002A7EF7"/>
    <w:rsid w:val="007401B5"/>
    <w:rsid w:val="00810B5E"/>
    <w:rsid w:val="008A4C09"/>
    <w:rsid w:val="00AF31DD"/>
    <w:rsid w:val="00BC3414"/>
    <w:rsid w:val="00E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9DD"/>
  <w15:chartTrackingRefBased/>
  <w15:docId w15:val="{D9A1C8A1-EEE7-4176-8EF5-1599B42E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F7"/>
    <w:pPr>
      <w:ind w:left="720"/>
      <w:contextualSpacing/>
    </w:pPr>
  </w:style>
  <w:style w:type="character" w:styleId="Hyperlink">
    <w:name w:val="Hyperlink"/>
    <w:basedOn w:val="DefaultParagraphFont"/>
    <w:uiPriority w:val="99"/>
    <w:unhideWhenUsed/>
    <w:rsid w:val="0023682D"/>
    <w:rPr>
      <w:color w:val="0563C1" w:themeColor="hyperlink"/>
      <w:u w:val="single"/>
    </w:rPr>
  </w:style>
  <w:style w:type="character" w:styleId="UnresolvedMention">
    <w:name w:val="Unresolved Mention"/>
    <w:basedOn w:val="DefaultParagraphFont"/>
    <w:uiPriority w:val="99"/>
    <w:semiHidden/>
    <w:unhideWhenUsed/>
    <w:rsid w:val="00236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6F545-BF59-4BAE-96C8-D0B8AD40507F}"/>
</file>

<file path=customXml/itemProps2.xml><?xml version="1.0" encoding="utf-8"?>
<ds:datastoreItem xmlns:ds="http://schemas.openxmlformats.org/officeDocument/2006/customXml" ds:itemID="{A2B61660-C630-4657-83A5-F0142B2E4EBE}"/>
</file>

<file path=customXml/itemProps3.xml><?xml version="1.0" encoding="utf-8"?>
<ds:datastoreItem xmlns:ds="http://schemas.openxmlformats.org/officeDocument/2006/customXml" ds:itemID="{1E9752BE-0DEC-4BA3-99D0-C5770E2CA604}"/>
</file>

<file path=docProps/app.xml><?xml version="1.0" encoding="utf-8"?>
<Properties xmlns="http://schemas.openxmlformats.org/officeDocument/2006/extended-properties" xmlns:vt="http://schemas.openxmlformats.org/officeDocument/2006/docPropsVTypes">
  <Template>Normal.dotm</Template>
  <TotalTime>26</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
  <dc:creator>Colleen Fisher</dc:creator>
  <cp:keywords/>
  <dc:description/>
  <cp:lastModifiedBy>Colleen Fisher</cp:lastModifiedBy>
  <cp:revision>5</cp:revision>
  <dcterms:created xsi:type="dcterms:W3CDTF">2020-09-10T12:41:00Z</dcterms:created>
  <dcterms:modified xsi:type="dcterms:W3CDTF">2020-09-10T17:40:00Z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